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1821" w14:textId="77777777" w:rsidR="00B9648A" w:rsidRDefault="00E66EA3" w:rsidP="005B79E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CLOSING CEREMONY</w:t>
      </w:r>
    </w:p>
    <w:p w14:paraId="5A736DA6" w14:textId="77777777" w:rsidR="00B9648A" w:rsidRDefault="00B9648A" w:rsidP="005B79E8">
      <w:pPr>
        <w:spacing w:line="360" w:lineRule="auto"/>
        <w:jc w:val="center"/>
        <w:rPr>
          <w:rFonts w:ascii="Times New Roman" w:hAnsi="Times New Roman" w:cs="Times New Roman"/>
          <w:b/>
          <w:sz w:val="24"/>
          <w:szCs w:val="24"/>
          <w:lang w:val="en-US"/>
        </w:rPr>
      </w:pPr>
      <w:r w:rsidRPr="00241D28">
        <w:rPr>
          <w:rFonts w:ascii="Times New Roman" w:hAnsi="Times New Roman" w:cs="Times New Roman"/>
          <w:b/>
          <w:sz w:val="24"/>
          <w:szCs w:val="24"/>
          <w:lang w:val="en-US"/>
        </w:rPr>
        <w:t>Mr. A. Raouf GULBUL (Chairperson LRC Mauritius)</w:t>
      </w:r>
    </w:p>
    <w:p w14:paraId="194253F8" w14:textId="4EE99377" w:rsidR="00B9648A" w:rsidRDefault="00AE3AA8" w:rsidP="00B964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B9648A">
        <w:rPr>
          <w:rFonts w:ascii="Times New Roman" w:hAnsi="Times New Roman" w:cs="Times New Roman"/>
          <w:sz w:val="24"/>
          <w:szCs w:val="24"/>
          <w:lang w:val="en-US"/>
        </w:rPr>
        <w:t xml:space="preserve">thank all the delegates who have made the trip from their respective countries, 10 countries in all, to attend this conference. The Mauritius Law Reform </w:t>
      </w:r>
      <w:r w:rsidR="002C7028">
        <w:rPr>
          <w:rFonts w:ascii="Times New Roman" w:hAnsi="Times New Roman" w:cs="Times New Roman"/>
          <w:sz w:val="24"/>
          <w:szCs w:val="24"/>
          <w:lang w:val="en-US"/>
        </w:rPr>
        <w:t>Commission organized its first I</w:t>
      </w:r>
      <w:r w:rsidR="00B9648A">
        <w:rPr>
          <w:rFonts w:ascii="Times New Roman" w:hAnsi="Times New Roman" w:cs="Times New Roman"/>
          <w:sz w:val="24"/>
          <w:szCs w:val="24"/>
          <w:lang w:val="en-US"/>
        </w:rPr>
        <w:t xml:space="preserve">nternational Conference. And we had a very fitting theme, it’s the role of Law Reform in Development. We have had two days of intensive, at times, </w:t>
      </w:r>
      <w:r w:rsidR="002C7028">
        <w:rPr>
          <w:rFonts w:ascii="Times New Roman" w:hAnsi="Times New Roman" w:cs="Times New Roman"/>
          <w:sz w:val="24"/>
          <w:szCs w:val="24"/>
          <w:lang w:val="en-US"/>
        </w:rPr>
        <w:t>described as provocative and educative, o</w:t>
      </w:r>
      <w:r w:rsidR="00B9648A">
        <w:rPr>
          <w:rFonts w:ascii="Times New Roman" w:hAnsi="Times New Roman" w:cs="Times New Roman"/>
          <w:sz w:val="24"/>
          <w:szCs w:val="24"/>
          <w:lang w:val="en-US"/>
        </w:rPr>
        <w:t>n the subject matter we discussed. It’s been enriching for each and every one of us I’m sure, so that when we go back to our respective countries, we’ll say we have learned from other jurisdictions within our region.</w:t>
      </w:r>
    </w:p>
    <w:p w14:paraId="209C22B1" w14:textId="71CB2C3F" w:rsidR="00B9648A" w:rsidRDefault="00B9648A" w:rsidP="00B964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express my deepest thanks to the Chief Executive Officer </w:t>
      </w:r>
      <w:r w:rsidR="002C702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Law Reform Commission of Mauritius, </w:t>
      </w:r>
      <w:r w:rsidR="00974AD4">
        <w:rPr>
          <w:rFonts w:ascii="Times New Roman" w:hAnsi="Times New Roman" w:cs="Times New Roman"/>
          <w:sz w:val="24"/>
          <w:szCs w:val="24"/>
          <w:lang w:val="en-US"/>
        </w:rPr>
        <w:t xml:space="preserve">Board members, </w:t>
      </w:r>
      <w:r>
        <w:rPr>
          <w:rFonts w:ascii="Times New Roman" w:hAnsi="Times New Roman" w:cs="Times New Roman"/>
          <w:sz w:val="24"/>
          <w:szCs w:val="24"/>
          <w:lang w:val="en-US"/>
        </w:rPr>
        <w:t>the Legal Researchers and all my staff for the efforts they have put in, the</w:t>
      </w:r>
      <w:r w:rsidR="002C7028">
        <w:rPr>
          <w:rFonts w:ascii="Times New Roman" w:hAnsi="Times New Roman" w:cs="Times New Roman"/>
          <w:sz w:val="24"/>
          <w:szCs w:val="24"/>
          <w:lang w:val="en-US"/>
        </w:rPr>
        <w:t>ir</w:t>
      </w:r>
      <w:r>
        <w:rPr>
          <w:rFonts w:ascii="Times New Roman" w:hAnsi="Times New Roman" w:cs="Times New Roman"/>
          <w:sz w:val="24"/>
          <w:szCs w:val="24"/>
          <w:lang w:val="en-US"/>
        </w:rPr>
        <w:t xml:space="preserve"> dedication as well</w:t>
      </w:r>
      <w:r w:rsidR="002C7028">
        <w:rPr>
          <w:rFonts w:ascii="Times New Roman" w:hAnsi="Times New Roman" w:cs="Times New Roman"/>
          <w:sz w:val="24"/>
          <w:szCs w:val="24"/>
          <w:lang w:val="en-US"/>
        </w:rPr>
        <w:t>,</w:t>
      </w:r>
      <w:r>
        <w:rPr>
          <w:rFonts w:ascii="Times New Roman" w:hAnsi="Times New Roman" w:cs="Times New Roman"/>
          <w:sz w:val="24"/>
          <w:szCs w:val="24"/>
          <w:lang w:val="en-US"/>
        </w:rPr>
        <w:t xml:space="preserve"> to ensure that this conference is a success. I’ll invite you to give them a big round of applause ladies and gentlemen. </w:t>
      </w:r>
    </w:p>
    <w:p w14:paraId="20EBB2B9" w14:textId="1A6D5BEF" w:rsidR="00B9648A" w:rsidRDefault="00B9648A" w:rsidP="00B964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had </w:t>
      </w:r>
      <w:r w:rsidR="002C7028">
        <w:rPr>
          <w:rFonts w:ascii="Times New Roman" w:hAnsi="Times New Roman" w:cs="Times New Roman"/>
          <w:sz w:val="24"/>
          <w:szCs w:val="24"/>
          <w:lang w:val="en-US"/>
        </w:rPr>
        <w:t>many</w:t>
      </w:r>
      <w:r>
        <w:rPr>
          <w:rFonts w:ascii="Times New Roman" w:hAnsi="Times New Roman" w:cs="Times New Roman"/>
          <w:sz w:val="24"/>
          <w:szCs w:val="24"/>
          <w:lang w:val="en-US"/>
        </w:rPr>
        <w:t xml:space="preserve"> distinguished guests </w:t>
      </w:r>
      <w:r w:rsidR="00E05361">
        <w:rPr>
          <w:rFonts w:ascii="Times New Roman" w:hAnsi="Times New Roman" w:cs="Times New Roman"/>
          <w:sz w:val="24"/>
          <w:szCs w:val="24"/>
          <w:lang w:val="en-US"/>
        </w:rPr>
        <w:t>among us. We know in Mauritius</w:t>
      </w:r>
      <w:r>
        <w:rPr>
          <w:rFonts w:ascii="Times New Roman" w:hAnsi="Times New Roman" w:cs="Times New Roman"/>
          <w:sz w:val="24"/>
          <w:szCs w:val="24"/>
          <w:lang w:val="en-US"/>
        </w:rPr>
        <w:t xml:space="preserve"> it is not easy for the DPP to give two days of his time to come and attend </w:t>
      </w:r>
      <w:r w:rsidR="00E05361">
        <w:rPr>
          <w:rFonts w:ascii="Times New Roman" w:hAnsi="Times New Roman" w:cs="Times New Roman"/>
          <w:sz w:val="24"/>
          <w:szCs w:val="24"/>
          <w:lang w:val="en-US"/>
        </w:rPr>
        <w:t>a conference, but he did it. A</w:t>
      </w:r>
      <w:r>
        <w:rPr>
          <w:rFonts w:ascii="Times New Roman" w:hAnsi="Times New Roman" w:cs="Times New Roman"/>
          <w:sz w:val="24"/>
          <w:szCs w:val="24"/>
          <w:lang w:val="en-US"/>
        </w:rPr>
        <w:t>nd he gave us a very good lecture, I’m saying, this contribute</w:t>
      </w:r>
      <w:r w:rsidR="00E05361">
        <w:rPr>
          <w:rFonts w:ascii="Times New Roman" w:hAnsi="Times New Roman" w:cs="Times New Roman"/>
          <w:sz w:val="24"/>
          <w:szCs w:val="24"/>
          <w:lang w:val="en-US"/>
        </w:rPr>
        <w:t>d</w:t>
      </w:r>
      <w:r>
        <w:rPr>
          <w:rFonts w:ascii="Times New Roman" w:hAnsi="Times New Roman" w:cs="Times New Roman"/>
          <w:sz w:val="24"/>
          <w:szCs w:val="24"/>
          <w:lang w:val="en-US"/>
        </w:rPr>
        <w:t xml:space="preserve"> a lot towards reforming</w:t>
      </w:r>
      <w:r w:rsidR="00E05361">
        <w:rPr>
          <w:rFonts w:ascii="Times New Roman" w:hAnsi="Times New Roman" w:cs="Times New Roman"/>
          <w:sz w:val="24"/>
          <w:szCs w:val="24"/>
          <w:lang w:val="en-US"/>
        </w:rPr>
        <w:t>,</w:t>
      </w:r>
      <w:r>
        <w:rPr>
          <w:rFonts w:ascii="Times New Roman" w:hAnsi="Times New Roman" w:cs="Times New Roman"/>
          <w:sz w:val="24"/>
          <w:szCs w:val="24"/>
          <w:lang w:val="en-US"/>
        </w:rPr>
        <w:t xml:space="preserve"> what I have also always said, t</w:t>
      </w:r>
      <w:r w:rsidR="00E05361">
        <w:rPr>
          <w:rFonts w:ascii="Times New Roman" w:hAnsi="Times New Roman" w:cs="Times New Roman"/>
          <w:sz w:val="24"/>
          <w:szCs w:val="24"/>
          <w:lang w:val="en-US"/>
        </w:rPr>
        <w:t>he law of evidence in Mauritius.</w:t>
      </w:r>
      <w:r>
        <w:rPr>
          <w:rFonts w:ascii="Times New Roman" w:hAnsi="Times New Roman" w:cs="Times New Roman"/>
          <w:sz w:val="24"/>
          <w:szCs w:val="24"/>
          <w:lang w:val="en-US"/>
        </w:rPr>
        <w:t xml:space="preserve"> </w:t>
      </w:r>
      <w:r w:rsidR="00E05361">
        <w:rPr>
          <w:rFonts w:ascii="Times New Roman" w:hAnsi="Times New Roman" w:cs="Times New Roman"/>
          <w:sz w:val="24"/>
          <w:szCs w:val="24"/>
          <w:lang w:val="en-US"/>
        </w:rPr>
        <w:t>This</w:t>
      </w:r>
      <w:r>
        <w:rPr>
          <w:rFonts w:ascii="Times New Roman" w:hAnsi="Times New Roman" w:cs="Times New Roman"/>
          <w:sz w:val="24"/>
          <w:szCs w:val="24"/>
          <w:lang w:val="en-US"/>
        </w:rPr>
        <w:t xml:space="preserve"> will go a long way, in what we all aim at, the interest of justice. Thank you Mr. Director. Thank you all, thank you all. I will not keep you long. Our next conference I think is some time at the end of this year in Kenya. We will meet again. I’m sure the other conference will be </w:t>
      </w:r>
      <w:r w:rsidR="00974AD4">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enriching as this </w:t>
      </w:r>
      <w:r w:rsidR="00E05361">
        <w:rPr>
          <w:rFonts w:ascii="Times New Roman" w:hAnsi="Times New Roman" w:cs="Times New Roman"/>
          <w:sz w:val="24"/>
          <w:szCs w:val="24"/>
          <w:lang w:val="en-US"/>
        </w:rPr>
        <w:t>one</w:t>
      </w:r>
      <w:r>
        <w:rPr>
          <w:rFonts w:ascii="Times New Roman" w:hAnsi="Times New Roman" w:cs="Times New Roman"/>
          <w:sz w:val="24"/>
          <w:szCs w:val="24"/>
          <w:lang w:val="en-US"/>
        </w:rPr>
        <w:t xml:space="preserve">. </w:t>
      </w:r>
    </w:p>
    <w:p w14:paraId="0D34358F" w14:textId="77777777" w:rsidR="00B9648A" w:rsidRDefault="00B9648A" w:rsidP="00B964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not ask you to sing the </w:t>
      </w:r>
      <w:r w:rsidR="00E05361">
        <w:rPr>
          <w:rFonts w:ascii="Times New Roman" w:hAnsi="Times New Roman" w:cs="Times New Roman"/>
          <w:sz w:val="24"/>
          <w:szCs w:val="24"/>
          <w:lang w:val="en-US"/>
        </w:rPr>
        <w:t xml:space="preserve">Auld Lang </w:t>
      </w:r>
      <w:proofErr w:type="spellStart"/>
      <w:r w:rsidR="00E05361">
        <w:rPr>
          <w:rFonts w:ascii="Times New Roman" w:hAnsi="Times New Roman" w:cs="Times New Roman"/>
          <w:sz w:val="24"/>
          <w:szCs w:val="24"/>
          <w:lang w:val="en-US"/>
        </w:rPr>
        <w:t>Syne</w:t>
      </w:r>
      <w:proofErr w:type="spellEnd"/>
      <w:r>
        <w:rPr>
          <w:rFonts w:ascii="Times New Roman" w:hAnsi="Times New Roman" w:cs="Times New Roman"/>
          <w:sz w:val="24"/>
          <w:szCs w:val="24"/>
          <w:lang w:val="en-US"/>
        </w:rPr>
        <w:t xml:space="preserve"> before we go. Let me just say our time is over. Let’s close the ceremony and I invite you all for lunch. </w:t>
      </w:r>
    </w:p>
    <w:p w14:paraId="26F753F7" w14:textId="77777777" w:rsidR="00B9648A" w:rsidRPr="009E6D1B" w:rsidRDefault="00B9648A" w:rsidP="00B964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 you. </w:t>
      </w:r>
    </w:p>
    <w:p w14:paraId="795CFA3A" w14:textId="77777777" w:rsidR="00B9648A" w:rsidRDefault="00B9648A" w:rsidP="00B9648A">
      <w:pPr>
        <w:spacing w:line="360" w:lineRule="auto"/>
        <w:jc w:val="both"/>
        <w:rPr>
          <w:rFonts w:ascii="Times New Roman" w:hAnsi="Times New Roman" w:cs="Times New Roman"/>
          <w:b/>
          <w:sz w:val="24"/>
          <w:szCs w:val="24"/>
          <w:lang w:val="en-US"/>
        </w:rPr>
      </w:pPr>
    </w:p>
    <w:p w14:paraId="7EF8788E" w14:textId="77777777" w:rsidR="00B9648A" w:rsidRPr="00241D28" w:rsidRDefault="00B9648A" w:rsidP="00B9648A">
      <w:pPr>
        <w:spacing w:line="360" w:lineRule="auto"/>
        <w:jc w:val="both"/>
        <w:rPr>
          <w:rFonts w:ascii="Times New Roman" w:hAnsi="Times New Roman" w:cs="Times New Roman"/>
          <w:b/>
          <w:sz w:val="24"/>
          <w:szCs w:val="24"/>
          <w:lang w:val="en-US"/>
        </w:rPr>
      </w:pPr>
    </w:p>
    <w:p w14:paraId="1D35D899" w14:textId="77777777" w:rsidR="00B9648A" w:rsidRPr="0064748A" w:rsidRDefault="00B9648A" w:rsidP="00B9648A">
      <w:pPr>
        <w:spacing w:line="360" w:lineRule="auto"/>
        <w:jc w:val="both"/>
        <w:rPr>
          <w:rFonts w:ascii="Times New Roman" w:hAnsi="Times New Roman" w:cs="Times New Roman"/>
          <w:sz w:val="24"/>
          <w:szCs w:val="24"/>
          <w:lang w:val="en-US"/>
        </w:rPr>
      </w:pPr>
    </w:p>
    <w:p w14:paraId="35C3268C" w14:textId="77777777" w:rsidR="005B606C" w:rsidRDefault="005B606C">
      <w:bookmarkStart w:id="0" w:name="_GoBack"/>
      <w:bookmarkEnd w:id="0"/>
    </w:p>
    <w:sectPr w:rsidR="005B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8A"/>
    <w:rsid w:val="000911ED"/>
    <w:rsid w:val="002C7028"/>
    <w:rsid w:val="00541863"/>
    <w:rsid w:val="005B606C"/>
    <w:rsid w:val="005B79E8"/>
    <w:rsid w:val="00974AD4"/>
    <w:rsid w:val="00A23D1E"/>
    <w:rsid w:val="00AE047C"/>
    <w:rsid w:val="00AE3AA8"/>
    <w:rsid w:val="00B9648A"/>
    <w:rsid w:val="00C56734"/>
    <w:rsid w:val="00E05361"/>
    <w:rsid w:val="00E212A3"/>
    <w:rsid w:val="00E6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563"/>
  <w15:chartTrackingRefBased/>
  <w15:docId w15:val="{4C445878-B0D2-4117-89BB-8BBF988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8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704C1-5807-4537-8229-65F2549584AB}"/>
</file>

<file path=customXml/itemProps2.xml><?xml version="1.0" encoding="utf-8"?>
<ds:datastoreItem xmlns:ds="http://schemas.openxmlformats.org/officeDocument/2006/customXml" ds:itemID="{8EAE7052-ECC2-4FF8-A091-6172760E1489}"/>
</file>

<file path=customXml/itemProps3.xml><?xml version="1.0" encoding="utf-8"?>
<ds:datastoreItem xmlns:ds="http://schemas.openxmlformats.org/officeDocument/2006/customXml" ds:itemID="{0EAFF6BA-F8AE-4776-B8E5-44E50D4DCFDF}"/>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2017-07-25T19:52:00Z</dcterms:created>
  <dcterms:modified xsi:type="dcterms:W3CDTF">2017-07-29T20:13:00Z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